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3E5DAF43" w14:textId="77777777" w:rsidR="000144A3" w:rsidRDefault="000144A3" w:rsidP="00CC271D">
      <w:pPr>
        <w:pStyle w:val="ac"/>
        <w:jc w:val="center"/>
        <w:rPr>
          <w:b/>
        </w:rPr>
      </w:pPr>
      <w:r w:rsidRPr="000144A3">
        <w:rPr>
          <w:b/>
        </w:rPr>
        <w:t>МИ М.08−2021 Государственная система обеспечения единства измерений Микроклимат. Метод измерений показателей микроклимата. Методика измерений показателей микроклимата на рабочих местах в помещениях (сооружениях, кабинах),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системах вентиляции промышленных, общественных и жилых зданий (сооружений), на открытом воздухе.  ФР.1.32.2021.40272</w:t>
      </w:r>
    </w:p>
    <w:p w14:paraId="4A295BFB" w14:textId="2B1421B4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13D639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72BE0" w:rsidRPr="00A72BE0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DF49" w14:textId="77777777" w:rsidR="00D07554" w:rsidRDefault="00D07554" w:rsidP="00534031">
      <w:r>
        <w:separator/>
      </w:r>
    </w:p>
  </w:endnote>
  <w:endnote w:type="continuationSeparator" w:id="0">
    <w:p w14:paraId="3179160D" w14:textId="77777777" w:rsidR="00D07554" w:rsidRDefault="00D0755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A87AC" w14:textId="77777777" w:rsidR="00D07554" w:rsidRDefault="00D07554" w:rsidP="00534031">
      <w:r>
        <w:separator/>
      </w:r>
    </w:p>
  </w:footnote>
  <w:footnote w:type="continuationSeparator" w:id="0">
    <w:p w14:paraId="59CE94AB" w14:textId="77777777" w:rsidR="00D07554" w:rsidRDefault="00D0755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144A3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1E05"/>
    <w:rsid w:val="00421545"/>
    <w:rsid w:val="00442059"/>
    <w:rsid w:val="00463063"/>
    <w:rsid w:val="00463DB2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287D"/>
    <w:rsid w:val="006870AF"/>
    <w:rsid w:val="00691932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72BE0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00AE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29CD"/>
    <w:rsid w:val="00D03D09"/>
    <w:rsid w:val="00D0755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6964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24</cp:revision>
  <cp:lastPrinted>2024-08-30T07:28:00Z</cp:lastPrinted>
  <dcterms:created xsi:type="dcterms:W3CDTF">2022-08-01T06:01:00Z</dcterms:created>
  <dcterms:modified xsi:type="dcterms:W3CDTF">2025-03-21T01:36:00Z</dcterms:modified>
</cp:coreProperties>
</file>