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4C77239B" w14:textId="3E46807D" w:rsidR="00FB58C1" w:rsidRDefault="00437C5B" w:rsidP="00CC271D">
      <w:pPr>
        <w:pStyle w:val="ac"/>
        <w:jc w:val="center"/>
        <w:rPr>
          <w:b/>
          <w:sz w:val="22"/>
          <w:szCs w:val="22"/>
        </w:rPr>
      </w:pPr>
      <w:r w:rsidRPr="00437C5B">
        <w:rPr>
          <w:b/>
          <w:sz w:val="22"/>
          <w:szCs w:val="22"/>
        </w:rPr>
        <w:t>МИ S.21-2023</w:t>
      </w:r>
      <w:r w:rsidRPr="00437C5B">
        <w:rPr>
          <w:b/>
          <w:sz w:val="22"/>
          <w:szCs w:val="22"/>
        </w:rPr>
        <w:t xml:space="preserve"> </w:t>
      </w:r>
      <w:r w:rsidR="001A1746" w:rsidRPr="001A1746">
        <w:rPr>
          <w:b/>
          <w:sz w:val="22"/>
          <w:szCs w:val="22"/>
        </w:rPr>
        <w:t>«Государственная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методом»</w:t>
      </w:r>
      <w:r w:rsidR="00FB58C1" w:rsidRPr="00FB58C1">
        <w:rPr>
          <w:b/>
          <w:sz w:val="22"/>
          <w:szCs w:val="22"/>
        </w:rPr>
        <w:t xml:space="preserve"> ФР.1.31.2024.48259 </w:t>
      </w:r>
    </w:p>
    <w:p w14:paraId="4A295BFB" w14:textId="052A8D30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(должность)   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ABC5" w14:textId="77777777" w:rsidR="00BE586C" w:rsidRDefault="00BE586C" w:rsidP="00534031">
      <w:r>
        <w:separator/>
      </w:r>
    </w:p>
  </w:endnote>
  <w:endnote w:type="continuationSeparator" w:id="0">
    <w:p w14:paraId="6237C7E4" w14:textId="77777777" w:rsidR="00BE586C" w:rsidRDefault="00BE586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0BAA" w14:textId="77777777" w:rsidR="00BE586C" w:rsidRDefault="00BE586C" w:rsidP="00534031">
      <w:r>
        <w:separator/>
      </w:r>
    </w:p>
  </w:footnote>
  <w:footnote w:type="continuationSeparator" w:id="0">
    <w:p w14:paraId="36331FB0" w14:textId="77777777" w:rsidR="00BE586C" w:rsidRDefault="00BE586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1747"/>
    <w:rsid w:val="00043BF6"/>
    <w:rsid w:val="00047C47"/>
    <w:rsid w:val="00050E16"/>
    <w:rsid w:val="00055E09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4233B"/>
    <w:rsid w:val="00167BA2"/>
    <w:rsid w:val="001816AB"/>
    <w:rsid w:val="00187042"/>
    <w:rsid w:val="00187FA8"/>
    <w:rsid w:val="00195E4F"/>
    <w:rsid w:val="001A1746"/>
    <w:rsid w:val="001A1F2C"/>
    <w:rsid w:val="001A4A6B"/>
    <w:rsid w:val="001A61F1"/>
    <w:rsid w:val="001B191E"/>
    <w:rsid w:val="001B3CEB"/>
    <w:rsid w:val="001C0527"/>
    <w:rsid w:val="00216735"/>
    <w:rsid w:val="00217F45"/>
    <w:rsid w:val="00226553"/>
    <w:rsid w:val="00227053"/>
    <w:rsid w:val="002329F9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B7F80"/>
    <w:rsid w:val="002C080A"/>
    <w:rsid w:val="002D731B"/>
    <w:rsid w:val="002F3D19"/>
    <w:rsid w:val="0034318C"/>
    <w:rsid w:val="00346869"/>
    <w:rsid w:val="003553E4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37C5B"/>
    <w:rsid w:val="00442059"/>
    <w:rsid w:val="00473A49"/>
    <w:rsid w:val="004838BE"/>
    <w:rsid w:val="00483D3C"/>
    <w:rsid w:val="00486B7E"/>
    <w:rsid w:val="00490F53"/>
    <w:rsid w:val="004B4547"/>
    <w:rsid w:val="004C2C71"/>
    <w:rsid w:val="004C3C17"/>
    <w:rsid w:val="004C3F6F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07F58"/>
    <w:rsid w:val="00811F7F"/>
    <w:rsid w:val="0082195A"/>
    <w:rsid w:val="0083519E"/>
    <w:rsid w:val="00842ECF"/>
    <w:rsid w:val="008500F7"/>
    <w:rsid w:val="008537A6"/>
    <w:rsid w:val="00853B76"/>
    <w:rsid w:val="00854252"/>
    <w:rsid w:val="00885A81"/>
    <w:rsid w:val="0089207F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74AED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586C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026"/>
    <w:rsid w:val="00CF560F"/>
    <w:rsid w:val="00D0082B"/>
    <w:rsid w:val="00D00F2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58C1"/>
    <w:rsid w:val="00FB731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6484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Vinokurova</cp:lastModifiedBy>
  <cp:revision>23</cp:revision>
  <cp:lastPrinted>2022-07-15T02:12:00Z</cp:lastPrinted>
  <dcterms:created xsi:type="dcterms:W3CDTF">2022-08-01T06:01:00Z</dcterms:created>
  <dcterms:modified xsi:type="dcterms:W3CDTF">2024-08-21T01:58:00Z</dcterms:modified>
</cp:coreProperties>
</file>